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5D64FD38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45212A">
        <w:rPr>
          <w:b/>
          <w:bCs/>
          <w:i/>
          <w:lang w:val="kk-KZ"/>
        </w:rPr>
        <w:t>22</w:t>
      </w:r>
      <w:r w:rsidR="00621D96" w:rsidRPr="007B5D13">
        <w:rPr>
          <w:b/>
          <w:bCs/>
          <w:i/>
        </w:rPr>
        <w:t>.</w:t>
      </w:r>
      <w:r w:rsidR="00384515" w:rsidRPr="007B5D13">
        <w:rPr>
          <w:b/>
          <w:bCs/>
          <w:i/>
        </w:rPr>
        <w:t>0</w:t>
      </w:r>
      <w:r w:rsidR="009F5B4F">
        <w:rPr>
          <w:b/>
          <w:bCs/>
          <w:i/>
          <w:lang w:val="kk-KZ"/>
        </w:rPr>
        <w:t>4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7A84819E" w14:textId="526EF10D" w:rsidR="00384515" w:rsidRPr="00E71226" w:rsidRDefault="00384515" w:rsidP="00E71226">
      <w:pPr>
        <w:pStyle w:val="a3"/>
        <w:shd w:val="clear" w:color="auto" w:fill="FFFFFF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6A20ACE8" w:rsidR="009248E0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029633F9" w14:textId="77777777" w:rsidR="0049787C" w:rsidRDefault="0049787C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49787C" w:rsidRPr="007B5D13" w14:paraId="7EBC9D77" w14:textId="77777777" w:rsidTr="0003671B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90B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036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0296DD2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F5E0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8626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05F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36DD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787C" w:rsidRPr="007B5D13" w14:paraId="3341D57A" w14:textId="77777777" w:rsidTr="0003671B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EA0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548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BBDE19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4312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CD35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F56144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30E6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325230" w:rsidRPr="007B5D13" w14:paraId="538D149A" w14:textId="77777777" w:rsidTr="001C1EE1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6EB3" w14:textId="77777777" w:rsidR="00325230" w:rsidRPr="007B5D13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D0DF" w14:textId="48C73A08" w:rsidR="00325230" w:rsidRPr="0049787C" w:rsidRDefault="00325230" w:rsidP="00325230">
            <w:pPr>
              <w:spacing w:after="0" w:line="240" w:lineRule="auto"/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Аммиак, 10%, 40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E0FD" w14:textId="1E0A190E" w:rsidR="00325230" w:rsidRPr="00E71226" w:rsidRDefault="00325230" w:rsidP="00325230">
            <w:pPr>
              <w:jc w:val="center"/>
              <w:rPr>
                <w:rFonts w:ascii="Times New Roman" w:hAnsi="Times New Roman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Флакон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/Құты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2BEB" w14:textId="046FE0E4" w:rsidR="00325230" w:rsidRPr="0049787C" w:rsidRDefault="00325230" w:rsidP="00325230">
            <w:pPr>
              <w:jc w:val="center"/>
              <w:rPr>
                <w:rFonts w:ascii="Times New Roman" w:hAnsi="Times New Roman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053" w14:textId="53134426" w:rsidR="00325230" w:rsidRPr="00E71226" w:rsidRDefault="00325230" w:rsidP="0032523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105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74B4" w14:textId="252A3DEC" w:rsidR="00325230" w:rsidRPr="00E71226" w:rsidRDefault="00325230" w:rsidP="0032523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10 500</w:t>
            </w:r>
          </w:p>
        </w:tc>
      </w:tr>
      <w:tr w:rsidR="00DC1E1A" w:rsidRPr="007B5D13" w14:paraId="33AD8476" w14:textId="77777777" w:rsidTr="00005204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C317C" w14:textId="77777777" w:rsidR="00DC1E1A" w:rsidRPr="007B5D13" w:rsidRDefault="00DC1E1A" w:rsidP="00DC1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3E35" w14:textId="6F92C4F4" w:rsidR="00DC1E1A" w:rsidRPr="00DC1E1A" w:rsidRDefault="00DC1E1A" w:rsidP="00DC1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Кофеин - бензоат натрия 20%, 1,0, №10,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1E1A">
              <w:rPr>
                <w:rFonts w:ascii="Times New Roman" w:hAnsi="Times New Roman"/>
                <w:sz w:val="24"/>
                <w:szCs w:val="24"/>
                <w:lang w:val="kk-KZ"/>
              </w:rPr>
              <w:t>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121" w14:textId="0ABA7D70" w:rsidR="00DC1E1A" w:rsidRPr="00E71226" w:rsidRDefault="00DC1E1A" w:rsidP="00DC1E1A">
            <w:pPr>
              <w:jc w:val="center"/>
              <w:rPr>
                <w:rFonts w:ascii="Times New Roman" w:hAnsi="Times New Roman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FBCA" w14:textId="2F6AF6D9" w:rsidR="00DC1E1A" w:rsidRPr="0049787C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531" w14:textId="358CAF69" w:rsidR="00DC1E1A" w:rsidRPr="00E71226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1065B" w14:textId="71321B0B" w:rsidR="00DC1E1A" w:rsidRPr="00E71226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18 000</w:t>
            </w:r>
          </w:p>
        </w:tc>
      </w:tr>
      <w:tr w:rsidR="00DC1E1A" w:rsidRPr="007B5D13" w14:paraId="76D534F1" w14:textId="77777777" w:rsidTr="0000520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F6D93" w14:textId="77777777" w:rsidR="00DC1E1A" w:rsidRPr="007B5D13" w:rsidRDefault="00DC1E1A" w:rsidP="00DC1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630E" w14:textId="508C7A6B" w:rsidR="00DC1E1A" w:rsidRPr="00DC1E1A" w:rsidRDefault="00DC1E1A" w:rsidP="00DC1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Атропин сульфат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325230">
              <w:rPr>
                <w:rFonts w:ascii="Times New Roman" w:hAnsi="Times New Roman"/>
                <w:sz w:val="24"/>
                <w:szCs w:val="24"/>
              </w:rPr>
              <w:t xml:space="preserve"> 1 мг/мл, 1,0 </w:t>
            </w:r>
            <w:r w:rsidRPr="00DC1E1A">
              <w:rPr>
                <w:rFonts w:ascii="Times New Roman" w:hAnsi="Times New Roman"/>
                <w:sz w:val="24"/>
                <w:szCs w:val="24"/>
                <w:lang w:val="kk-KZ"/>
              </w:rPr>
              <w:t>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C63A" w14:textId="1F53D712" w:rsidR="00DC1E1A" w:rsidRPr="00E71226" w:rsidRDefault="00DC1E1A" w:rsidP="00DC1E1A">
            <w:pPr>
              <w:jc w:val="center"/>
              <w:rPr>
                <w:rFonts w:ascii="Times New Roman" w:hAnsi="Times New Roman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4864" w14:textId="6E6EA2CE" w:rsidR="00DC1E1A" w:rsidRPr="0049787C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80D" w14:textId="2568ADCD" w:rsidR="00DC1E1A" w:rsidRPr="00E71226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14.45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DACA6" w14:textId="3BE059C7" w:rsidR="00DC1E1A" w:rsidRPr="00E71226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7 225</w:t>
            </w:r>
          </w:p>
        </w:tc>
      </w:tr>
      <w:tr w:rsidR="00DC1E1A" w:rsidRPr="007B5D13" w14:paraId="55CA5B48" w14:textId="77777777" w:rsidTr="0000520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3F79B" w14:textId="31A55E88" w:rsidR="00DC1E1A" w:rsidRPr="00325230" w:rsidRDefault="00DC1E1A" w:rsidP="00DC1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B7D9" w14:textId="392A5A94" w:rsidR="00DC1E1A" w:rsidRPr="000F57E6" w:rsidRDefault="00DC1E1A" w:rsidP="00DC1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5230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фенгидрамин</w:t>
            </w:r>
            <w:r w:rsidRPr="00325230">
              <w:rPr>
                <w:rFonts w:ascii="Times New Roman" w:hAnsi="Times New Roman"/>
                <w:sz w:val="24"/>
                <w:szCs w:val="24"/>
              </w:rPr>
              <w:t xml:space="preserve"> 1%, 1 мл., №10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BEB2" w14:textId="5C961445" w:rsidR="00DC1E1A" w:rsidRPr="00E71226" w:rsidRDefault="00DC1E1A" w:rsidP="00DC1E1A">
            <w:pPr>
              <w:jc w:val="center"/>
              <w:rPr>
                <w:rFonts w:ascii="Times New Roman" w:hAnsi="Times New Roman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9BB8" w14:textId="049484B8" w:rsidR="00DC1E1A" w:rsidRPr="0049787C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8849" w14:textId="50B43EAA" w:rsidR="00DC1E1A" w:rsidRPr="00E71226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6.68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12F8" w14:textId="2DD4E5F6" w:rsidR="00DC1E1A" w:rsidRPr="00E71226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6 680</w:t>
            </w:r>
          </w:p>
        </w:tc>
      </w:tr>
      <w:tr w:rsidR="00DC1E1A" w:rsidRPr="007B5D13" w14:paraId="6E75F2FE" w14:textId="77777777" w:rsidTr="0000520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CB2EB" w14:textId="30285DF3" w:rsidR="00DC1E1A" w:rsidRPr="00325230" w:rsidRDefault="00DC1E1A" w:rsidP="00DC1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D271" w14:textId="7EA2B122" w:rsidR="00DC1E1A" w:rsidRPr="00DC1E1A" w:rsidRDefault="00DC1E1A" w:rsidP="00DC1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C1E1A">
              <w:rPr>
                <w:rFonts w:ascii="Times New Roman" w:hAnsi="Times New Roman"/>
                <w:sz w:val="24"/>
                <w:szCs w:val="24"/>
                <w:lang w:val="kk-KZ"/>
              </w:rPr>
              <w:t>Фуросемид 10 мг./мл, 2 мл.№10, 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F033" w14:textId="60229AF6" w:rsidR="00DC1E1A" w:rsidRPr="00E71226" w:rsidRDefault="00DC1E1A" w:rsidP="00DC1E1A">
            <w:pPr>
              <w:jc w:val="center"/>
              <w:rPr>
                <w:rFonts w:ascii="Times New Roman" w:hAnsi="Times New Roman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A261" w14:textId="2A9FB50C" w:rsidR="00DC1E1A" w:rsidRPr="0049787C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3284" w14:textId="4BF1537E" w:rsidR="00DC1E1A" w:rsidRPr="00E71226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8.50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AC2C" w14:textId="041CE337" w:rsidR="00DC1E1A" w:rsidRPr="00E71226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8 500</w:t>
            </w:r>
          </w:p>
        </w:tc>
      </w:tr>
      <w:tr w:rsidR="00DC1E1A" w:rsidRPr="007B5D13" w14:paraId="74671534" w14:textId="77777777" w:rsidTr="0000520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7E067" w14:textId="17A90540" w:rsidR="00DC1E1A" w:rsidRPr="00325230" w:rsidRDefault="00DC1E1A" w:rsidP="00DC1E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9912" w14:textId="744A6BD2" w:rsidR="00DC1E1A" w:rsidRPr="00DC1E1A" w:rsidRDefault="00DC1E1A" w:rsidP="00DC1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C1E1A">
              <w:rPr>
                <w:rFonts w:ascii="Times New Roman" w:hAnsi="Times New Roman"/>
                <w:sz w:val="24"/>
                <w:szCs w:val="24"/>
                <w:lang w:val="kk-KZ"/>
              </w:rPr>
              <w:t>Лидокаин 20 мг./мл, 2 мл.№10, 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3695" w14:textId="7A26B244" w:rsidR="00DC1E1A" w:rsidRPr="00E71226" w:rsidRDefault="00DC1E1A" w:rsidP="00DC1E1A">
            <w:pPr>
              <w:jc w:val="center"/>
              <w:rPr>
                <w:rFonts w:ascii="Times New Roman" w:hAnsi="Times New Roman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D34F" w14:textId="3991D24A" w:rsidR="00DC1E1A" w:rsidRPr="0049787C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E2A" w14:textId="2A3D36D4" w:rsidR="00DC1E1A" w:rsidRPr="00E71226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8.05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33C0" w14:textId="096D239C" w:rsidR="00DC1E1A" w:rsidRPr="00E71226" w:rsidRDefault="00DC1E1A" w:rsidP="00DC1E1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2 415</w:t>
            </w:r>
          </w:p>
        </w:tc>
      </w:tr>
      <w:tr w:rsidR="0049787C" w:rsidRPr="007B5D13" w14:paraId="2D22A95D" w14:textId="77777777" w:rsidTr="0003671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82053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CD9CF" w14:textId="77777777" w:rsidR="0049787C" w:rsidRPr="007B5D13" w:rsidRDefault="0049787C" w:rsidP="000367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ACA2E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172E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D291C3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ED15C" w14:textId="20D0121D" w:rsidR="0049787C" w:rsidRPr="007B5D13" w:rsidRDefault="00DC1E1A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53 320</w:t>
            </w:r>
          </w:p>
        </w:tc>
      </w:tr>
    </w:tbl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орны: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lastRenderedPageBreak/>
        <w:t>Жеткізу мерзімі: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  <w:lang w:val="kk-KZ"/>
        </w:rPr>
        <w:t>Жеткізу шарттары:</w:t>
      </w:r>
      <w:r w:rsidRPr="00E71226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70347525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2024 жылғы </w:t>
      </w:r>
      <w:r w:rsidR="00DC1E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3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DC1E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маусым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24119E71" w14:textId="30AEF035" w:rsidR="00802FCE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2024 жылғы </w:t>
      </w:r>
      <w:r w:rsidR="00DC1E1A">
        <w:rPr>
          <w:rFonts w:ascii="Times New Roman" w:hAnsi="Times New Roman" w:cs="Times New Roman"/>
          <w:color w:val="212121"/>
          <w:sz w:val="24"/>
          <w:szCs w:val="24"/>
          <w:lang w:val="kk-KZ"/>
        </w:rPr>
        <w:t>3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DC1E1A">
        <w:rPr>
          <w:rFonts w:ascii="Times New Roman" w:hAnsi="Times New Roman" w:cs="Times New Roman"/>
          <w:color w:val="212121"/>
          <w:sz w:val="24"/>
          <w:szCs w:val="24"/>
          <w:lang w:val="kk-KZ"/>
        </w:rPr>
        <w:t>маусым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кабинет.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14:paraId="78382128" w14:textId="3E91BC2A" w:rsidR="0045212A" w:rsidRDefault="004521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7EC64A8" w14:textId="42DE7339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AF724A6" w14:textId="2645F76E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5320C01" w14:textId="4C03626C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8E39DD4" w14:textId="0F2AAAA1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2E0A971" w14:textId="2FD154C7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CAE3288" w14:textId="11D555E3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04CAE12" w14:textId="58BEC2C0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9423444" w14:textId="6BDBD97C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C336082" w14:textId="0A0A3BD0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5A55348" w14:textId="7278DE40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1F32913" w14:textId="087B8011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4ECCE91" w14:textId="0BBD419C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68AA23C" w14:textId="3F7ECA36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E20618A" w14:textId="3B4AE8DD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3D43855" w14:textId="3F81EABF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617815E" w14:textId="7ECAE722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9120A72" w14:textId="5427A46F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FDC1B2E" w14:textId="0A0B79EC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5510DC6" w14:textId="418A6A3A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61A124D" w14:textId="613D0F01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E757D17" w14:textId="7C4CD27D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A33FE6C" w14:textId="27B43633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7900883" w14:textId="7BA35617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42A9BA7" w14:textId="31A233B4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6A658A8" w14:textId="26A3FDD3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C4D447E" w14:textId="3B49827F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E200B32" w14:textId="7E5A3475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59B6EA7" w14:textId="16F0EA24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3532904" w14:textId="1859524D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5B71144" w14:textId="4B1E2782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EDE7CD8" w14:textId="18684369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2EEDDEC" w14:textId="50C48B36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F1D86CA" w14:textId="77777777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4B6BE1E" w14:textId="77777777" w:rsidR="0045212A" w:rsidRDefault="004521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B2381DA" w14:textId="77777777" w:rsidR="009F5B4F" w:rsidRDefault="009F5B4F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6F352562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25230">
        <w:rPr>
          <w:bCs w:val="0"/>
          <w:i/>
          <w:sz w:val="24"/>
          <w:szCs w:val="24"/>
          <w:lang w:val="kk-KZ"/>
        </w:rPr>
        <w:t xml:space="preserve">                   </w:t>
      </w:r>
      <w:r w:rsidRPr="007B5D13">
        <w:rPr>
          <w:bCs w:val="0"/>
          <w:i/>
          <w:sz w:val="24"/>
          <w:szCs w:val="24"/>
        </w:rPr>
        <w:t xml:space="preserve">                  от </w:t>
      </w:r>
      <w:r w:rsidR="0045212A">
        <w:rPr>
          <w:bCs w:val="0"/>
          <w:i/>
          <w:sz w:val="24"/>
          <w:szCs w:val="24"/>
        </w:rPr>
        <w:t>2</w:t>
      </w:r>
      <w:r w:rsidR="00325230" w:rsidRPr="00325230">
        <w:rPr>
          <w:bCs w:val="0"/>
          <w:i/>
          <w:sz w:val="24"/>
          <w:szCs w:val="24"/>
        </w:rPr>
        <w:t>7</w:t>
      </w:r>
      <w:r w:rsidRPr="007B5D13">
        <w:rPr>
          <w:bCs w:val="0"/>
          <w:i/>
          <w:sz w:val="24"/>
          <w:szCs w:val="24"/>
        </w:rPr>
        <w:t>.</w:t>
      </w:r>
      <w:r w:rsidR="00384515" w:rsidRPr="007B5D13">
        <w:rPr>
          <w:bCs w:val="0"/>
          <w:i/>
          <w:sz w:val="24"/>
          <w:szCs w:val="24"/>
        </w:rPr>
        <w:t>0</w:t>
      </w:r>
      <w:r w:rsidR="00325230" w:rsidRPr="00325230">
        <w:rPr>
          <w:bCs w:val="0"/>
          <w:i/>
          <w:sz w:val="24"/>
          <w:szCs w:val="24"/>
        </w:rPr>
        <w:t>5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74A2BF19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02658AB8" w14:textId="01B7F4BE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1226">
        <w:rPr>
          <w:rFonts w:ascii="Times New Roman" w:hAnsi="Times New Roman"/>
          <w:b/>
          <w:lang w:val="kk-KZ"/>
        </w:rPr>
        <w:t>Организатор</w:t>
      </w:r>
      <w:r w:rsidRPr="00E71226">
        <w:rPr>
          <w:rFonts w:ascii="Times New Roman" w:hAnsi="Times New Roman"/>
          <w:b/>
        </w:rPr>
        <w:t>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bookmarkStart w:id="0" w:name="_Hlk155354126"/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Pr="00E71226">
        <w:rPr>
          <w:rFonts w:ascii="Times New Roman" w:hAnsi="Times New Roman"/>
        </w:rPr>
        <w:t xml:space="preserve">, проспект </w:t>
      </w:r>
      <w:proofErr w:type="spellStart"/>
      <w:r w:rsidRPr="00E71226">
        <w:rPr>
          <w:rFonts w:ascii="Times New Roman" w:hAnsi="Times New Roman"/>
        </w:rPr>
        <w:t>Шакарима</w:t>
      </w:r>
      <w:proofErr w:type="spellEnd"/>
      <w:r w:rsidRPr="00E71226">
        <w:rPr>
          <w:rFonts w:ascii="Times New Roman" w:hAnsi="Times New Roman"/>
        </w:rPr>
        <w:t>, 149/3</w:t>
      </w:r>
      <w:r w:rsidR="00844392" w:rsidRPr="00E71226">
        <w:rPr>
          <w:rFonts w:ascii="Times New Roman" w:hAnsi="Times New Roman"/>
          <w:lang w:val="kk-KZ"/>
        </w:rPr>
        <w:t>.</w:t>
      </w:r>
      <w:bookmarkEnd w:id="0"/>
    </w:p>
    <w:p w14:paraId="0C875E48" w14:textId="04A4F3DC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lang w:val="kk-KZ"/>
        </w:rPr>
      </w:pPr>
      <w:r w:rsidRPr="00E71226">
        <w:rPr>
          <w:rFonts w:ascii="Times New Roman" w:hAnsi="Times New Roman"/>
          <w:b/>
        </w:rPr>
        <w:t>Заказчик: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="00844392" w:rsidRPr="00E71226">
        <w:rPr>
          <w:rFonts w:ascii="Times New Roman" w:hAnsi="Times New Roman"/>
        </w:rPr>
        <w:t xml:space="preserve">, проспект </w:t>
      </w:r>
      <w:proofErr w:type="spellStart"/>
      <w:r w:rsidR="00844392" w:rsidRPr="00E71226">
        <w:rPr>
          <w:rFonts w:ascii="Times New Roman" w:hAnsi="Times New Roman"/>
        </w:rPr>
        <w:t>Шакарима</w:t>
      </w:r>
      <w:proofErr w:type="spellEnd"/>
      <w:r w:rsidR="00844392" w:rsidRPr="00E71226">
        <w:rPr>
          <w:rFonts w:ascii="Times New Roman" w:hAnsi="Times New Roman"/>
        </w:rPr>
        <w:t xml:space="preserve">, 149/3 </w:t>
      </w:r>
      <w:r w:rsidRPr="00E71226">
        <w:rPr>
          <w:rFonts w:ascii="Times New Roman" w:hAnsi="Times New Roman"/>
          <w:spacing w:val="2"/>
        </w:rPr>
        <w:t xml:space="preserve">объявляет </w:t>
      </w:r>
      <w:r w:rsidRPr="00E71226">
        <w:rPr>
          <w:rFonts w:ascii="Times New Roman" w:hAnsi="Times New Roman"/>
          <w:spacing w:val="2"/>
          <w:lang w:val="kk-KZ"/>
        </w:rPr>
        <w:t xml:space="preserve">о проведении закупа способом </w:t>
      </w:r>
      <w:r w:rsidRPr="00E71226">
        <w:rPr>
          <w:rFonts w:ascii="Times New Roman" w:hAnsi="Times New Roman"/>
          <w:spacing w:val="2"/>
        </w:rPr>
        <w:t>запроса ценовых предложений</w:t>
      </w:r>
      <w:r w:rsidRPr="00E71226">
        <w:rPr>
          <w:rFonts w:ascii="Times New Roman" w:hAnsi="Times New Roman"/>
          <w:spacing w:val="2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1263B2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164252922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21193C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325230" w:rsidRPr="007B5D13" w14:paraId="64B64A9D" w14:textId="77777777" w:rsidTr="00803170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509" w14:textId="77777777" w:rsidR="00325230" w:rsidRPr="007B5D13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D095" w14:textId="64475F83" w:rsidR="00325230" w:rsidRPr="00325230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Аммиак, 10%, 40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B6C7" w14:textId="449AAF60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Флакон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/Құты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B12E" w14:textId="18F375A2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717" w14:textId="658EA160" w:rsidR="00325230" w:rsidRPr="0045212A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E0E" w14:textId="53779155" w:rsidR="00325230" w:rsidRPr="0045212A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10 500</w:t>
            </w:r>
          </w:p>
        </w:tc>
      </w:tr>
      <w:tr w:rsidR="00325230" w:rsidRPr="007B5D13" w14:paraId="20F5113B" w14:textId="77777777" w:rsidTr="00803170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5FFEA" w14:textId="797198A6" w:rsidR="00325230" w:rsidRPr="007B5D13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93FD" w14:textId="4EF47DE0" w:rsidR="00325230" w:rsidRPr="00325230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Кофеин - бензоат натрия 20%, 1,0, №10,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44E6" w14:textId="148DD2CB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0C49" w14:textId="1FDC761D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977" w14:textId="2C8E5C73" w:rsidR="00325230" w:rsidRPr="00325230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681E" w14:textId="4CC29FEC" w:rsidR="00325230" w:rsidRPr="00325230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18 000</w:t>
            </w:r>
          </w:p>
        </w:tc>
      </w:tr>
      <w:tr w:rsidR="00325230" w:rsidRPr="007B5D13" w14:paraId="33AE6D14" w14:textId="77777777" w:rsidTr="00803170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0D2B7" w14:textId="15FA1D9B" w:rsidR="00325230" w:rsidRPr="007B5D13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6CF4" w14:textId="67ABEB22" w:rsidR="00325230" w:rsidRPr="00325230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Атропина сульфат 1 мг/мл, 1,0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A882" w14:textId="496864D2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2ADE" w14:textId="44F0B497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D7F" w14:textId="77D5C67D" w:rsidR="00325230" w:rsidRPr="00325230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097A" w14:textId="235C57B7" w:rsidR="00325230" w:rsidRPr="00325230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7 225</w:t>
            </w:r>
          </w:p>
        </w:tc>
      </w:tr>
      <w:tr w:rsidR="00325230" w:rsidRPr="007B5D13" w14:paraId="0442506C" w14:textId="77777777" w:rsidTr="00803170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31A6F" w14:textId="161B8FE5" w:rsidR="00325230" w:rsidRPr="00325230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D66A" w14:textId="1E6D4229" w:rsidR="00325230" w:rsidRPr="00325230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5230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="00DC1E1A">
              <w:rPr>
                <w:rFonts w:ascii="Times New Roman" w:hAnsi="Times New Roman"/>
                <w:sz w:val="24"/>
                <w:szCs w:val="24"/>
                <w:lang w:val="kk-KZ"/>
              </w:rPr>
              <w:t>фенгидрамин</w:t>
            </w:r>
            <w:r w:rsidRPr="00325230">
              <w:rPr>
                <w:rFonts w:ascii="Times New Roman" w:hAnsi="Times New Roman"/>
                <w:sz w:val="24"/>
                <w:szCs w:val="24"/>
              </w:rPr>
              <w:t xml:space="preserve"> 1%, 1 мл., №10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5BED" w14:textId="5C222EAE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6E82" w14:textId="2665B961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225" w14:textId="2954802B" w:rsidR="00325230" w:rsidRPr="00325230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6.68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F517" w14:textId="41CA0218" w:rsidR="00325230" w:rsidRPr="00325230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6 680</w:t>
            </w:r>
          </w:p>
        </w:tc>
      </w:tr>
      <w:tr w:rsidR="00325230" w:rsidRPr="007B5D13" w14:paraId="5FD4FC33" w14:textId="77777777" w:rsidTr="00803170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3E345" w14:textId="3A6C00E2" w:rsidR="00325230" w:rsidRPr="00325230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DC6E" w14:textId="278594DB" w:rsidR="00325230" w:rsidRPr="00325230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 xml:space="preserve">Фуросемид 10 </w:t>
            </w:r>
            <w:proofErr w:type="gramStart"/>
            <w:r w:rsidRPr="00325230">
              <w:rPr>
                <w:rFonts w:ascii="Times New Roman" w:hAnsi="Times New Roman"/>
                <w:sz w:val="24"/>
                <w:szCs w:val="24"/>
              </w:rPr>
              <w:t>мг./</w:t>
            </w:r>
            <w:proofErr w:type="gramEnd"/>
            <w:r w:rsidRPr="00325230">
              <w:rPr>
                <w:rFonts w:ascii="Times New Roman" w:hAnsi="Times New Roman"/>
                <w:sz w:val="24"/>
                <w:szCs w:val="24"/>
              </w:rPr>
              <w:t>мл, 2 мл.№10,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464C" w14:textId="4AAC6E80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9F62" w14:textId="5417EF47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145" w14:textId="763D1649" w:rsidR="00325230" w:rsidRPr="00325230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B78C6" w14:textId="76FC91A3" w:rsidR="00325230" w:rsidRPr="00325230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8 500</w:t>
            </w:r>
          </w:p>
        </w:tc>
      </w:tr>
      <w:tr w:rsidR="00325230" w:rsidRPr="007B5D13" w14:paraId="0EACCC05" w14:textId="77777777" w:rsidTr="00803170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C1A2E" w14:textId="5C6ABCE2" w:rsidR="00325230" w:rsidRPr="00325230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0E87" w14:textId="35435B46" w:rsidR="00325230" w:rsidRPr="00325230" w:rsidRDefault="00325230" w:rsidP="00325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 xml:space="preserve">Лидокаин 20 </w:t>
            </w:r>
            <w:proofErr w:type="gramStart"/>
            <w:r w:rsidRPr="00325230">
              <w:rPr>
                <w:rFonts w:ascii="Times New Roman" w:hAnsi="Times New Roman"/>
                <w:sz w:val="24"/>
                <w:szCs w:val="24"/>
              </w:rPr>
              <w:t>мг./</w:t>
            </w:r>
            <w:proofErr w:type="gramEnd"/>
            <w:r w:rsidRPr="00325230">
              <w:rPr>
                <w:rFonts w:ascii="Times New Roman" w:hAnsi="Times New Roman"/>
                <w:sz w:val="24"/>
                <w:szCs w:val="24"/>
              </w:rPr>
              <w:t>мл, 2 мл.№10,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5D9C" w14:textId="74115628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30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FA39" w14:textId="5823328B" w:rsidR="00325230" w:rsidRPr="00325230" w:rsidRDefault="00325230" w:rsidP="003252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523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1A4D" w14:textId="0FCEE6A7" w:rsidR="00325230" w:rsidRPr="00325230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8.05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BB4A" w14:textId="40F40A2F" w:rsidR="00325230" w:rsidRPr="00325230" w:rsidRDefault="00325230" w:rsidP="0032523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2 415</w:t>
            </w:r>
          </w:p>
        </w:tc>
      </w:tr>
      <w:tr w:rsidR="00802FCE" w:rsidRPr="007B5D13" w14:paraId="05A8C5CB" w14:textId="77777777" w:rsidTr="001263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802FCE" w:rsidRPr="007B5D13" w:rsidRDefault="00802FCE" w:rsidP="001263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201BEFB5" w:rsidR="00802FCE" w:rsidRPr="00325230" w:rsidRDefault="00325230" w:rsidP="0049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53 320</w:t>
            </w:r>
          </w:p>
        </w:tc>
      </w:tr>
      <w:bookmarkEnd w:id="1"/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44392" w:rsidRPr="00E71226">
        <w:rPr>
          <w:spacing w:val="2"/>
          <w:sz w:val="22"/>
          <w:szCs w:val="22"/>
        </w:rPr>
        <w:t xml:space="preserve">Восточно-Казахстанская область, </w:t>
      </w:r>
      <w:proofErr w:type="spellStart"/>
      <w:r w:rsidR="00844392" w:rsidRPr="00E71226">
        <w:rPr>
          <w:spacing w:val="2"/>
          <w:sz w:val="22"/>
          <w:szCs w:val="22"/>
        </w:rPr>
        <w:t>г.Усть-Каменогорск</w:t>
      </w:r>
      <w:proofErr w:type="spellEnd"/>
      <w:r w:rsidR="00844392" w:rsidRPr="00E71226">
        <w:rPr>
          <w:spacing w:val="2"/>
          <w:sz w:val="22"/>
          <w:szCs w:val="22"/>
        </w:rPr>
        <w:t xml:space="preserve">, проспект </w:t>
      </w:r>
      <w:proofErr w:type="spellStart"/>
      <w:r w:rsidR="00844392" w:rsidRPr="00E71226">
        <w:rPr>
          <w:spacing w:val="2"/>
          <w:sz w:val="22"/>
          <w:szCs w:val="22"/>
        </w:rPr>
        <w:t>Шакарима</w:t>
      </w:r>
      <w:proofErr w:type="spellEnd"/>
      <w:r w:rsidR="00844392" w:rsidRPr="00E71226">
        <w:rPr>
          <w:spacing w:val="2"/>
          <w:sz w:val="22"/>
          <w:szCs w:val="22"/>
        </w:rPr>
        <w:t>, 149/3</w:t>
      </w:r>
      <w:r w:rsidRPr="00E71226">
        <w:rPr>
          <w:sz w:val="22"/>
          <w:szCs w:val="22"/>
        </w:rPr>
        <w:t xml:space="preserve">. </w:t>
      </w:r>
    </w:p>
    <w:p w14:paraId="361D1580" w14:textId="2F4AC251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z w:val="22"/>
          <w:szCs w:val="22"/>
        </w:rPr>
        <w:t>Сроки поставки:</w:t>
      </w:r>
      <w:r w:rsidRPr="00E71226">
        <w:rPr>
          <w:sz w:val="22"/>
          <w:szCs w:val="22"/>
        </w:rPr>
        <w:t xml:space="preserve"> 15 календарных дней с момента заявки </w:t>
      </w:r>
      <w:r w:rsidRPr="00E71226">
        <w:rPr>
          <w:sz w:val="22"/>
          <w:szCs w:val="22"/>
          <w:lang w:val="kk-KZ"/>
        </w:rPr>
        <w:t>Заказчика</w:t>
      </w:r>
      <w:r w:rsidRPr="00E71226">
        <w:rPr>
          <w:sz w:val="22"/>
          <w:szCs w:val="22"/>
        </w:rPr>
        <w:t>.</w:t>
      </w:r>
    </w:p>
    <w:p w14:paraId="44E7B418" w14:textId="77777777" w:rsidR="00844392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Условия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spacing w:val="2"/>
          <w:sz w:val="22"/>
          <w:szCs w:val="22"/>
          <w:lang w:val="en-US"/>
        </w:rPr>
        <w:t>DDP</w:t>
      </w:r>
      <w:r w:rsidRPr="00E71226">
        <w:rPr>
          <w:spacing w:val="2"/>
          <w:sz w:val="22"/>
          <w:szCs w:val="22"/>
        </w:rPr>
        <w:t xml:space="preserve">. </w:t>
      </w:r>
    </w:p>
    <w:p w14:paraId="550185BC" w14:textId="39EEE5B4" w:rsidR="00802FCE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представления (приема) документов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bCs/>
          <w:sz w:val="22"/>
          <w:szCs w:val="22"/>
        </w:rPr>
        <w:t>КГП на ПХВ "Восточно-Казахстанская областная Станция скорой медицинской помощи"</w:t>
      </w:r>
      <w:r w:rsidRPr="00E71226">
        <w:rPr>
          <w:sz w:val="22"/>
          <w:szCs w:val="22"/>
        </w:rPr>
        <w:t xml:space="preserve">, адрес: ВКО,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 xml:space="preserve"> 149/3, 3-й этаж, каб</w:t>
      </w:r>
      <w:r w:rsidR="00232C9D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№7.</w:t>
      </w:r>
    </w:p>
    <w:p w14:paraId="7E2D546A" w14:textId="4B9C57D5" w:rsidR="00844392" w:rsidRPr="00E71226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 xml:space="preserve">Срок окончания приема </w:t>
      </w:r>
      <w:r w:rsidR="00802FCE" w:rsidRPr="00E71226">
        <w:rPr>
          <w:b/>
          <w:bCs/>
          <w:spacing w:val="2"/>
          <w:sz w:val="22"/>
          <w:szCs w:val="22"/>
          <w:lang w:val="kk-KZ"/>
        </w:rPr>
        <w:t>ценовых предложений</w:t>
      </w:r>
      <w:r w:rsidR="00802FCE"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325230">
        <w:rPr>
          <w:spacing w:val="2"/>
          <w:sz w:val="22"/>
          <w:szCs w:val="22"/>
          <w:lang w:val="kk-KZ"/>
        </w:rPr>
        <w:t>3</w:t>
      </w:r>
      <w:r w:rsidR="00802FCE" w:rsidRPr="00E71226">
        <w:rPr>
          <w:spacing w:val="2"/>
          <w:sz w:val="22"/>
          <w:szCs w:val="22"/>
        </w:rPr>
        <w:t xml:space="preserve"> </w:t>
      </w:r>
      <w:r w:rsidR="00325230">
        <w:rPr>
          <w:spacing w:val="2"/>
          <w:sz w:val="22"/>
          <w:szCs w:val="22"/>
          <w:lang w:val="kk-KZ"/>
        </w:rPr>
        <w:t>июня</w:t>
      </w:r>
      <w:r w:rsidR="00235125" w:rsidRPr="00E71226">
        <w:rPr>
          <w:spacing w:val="2"/>
          <w:sz w:val="22"/>
          <w:szCs w:val="22"/>
        </w:rPr>
        <w:t xml:space="preserve"> 2024</w:t>
      </w:r>
      <w:r w:rsidR="00802FCE" w:rsidRPr="00E71226">
        <w:rPr>
          <w:spacing w:val="2"/>
          <w:sz w:val="22"/>
          <w:szCs w:val="22"/>
        </w:rPr>
        <w:t xml:space="preserve"> года</w:t>
      </w:r>
      <w:r w:rsidRPr="00E71226">
        <w:rPr>
          <w:spacing w:val="2"/>
          <w:sz w:val="22"/>
          <w:szCs w:val="22"/>
        </w:rPr>
        <w:t>, 14 час. 00 мин.</w:t>
      </w:r>
    </w:p>
    <w:p w14:paraId="2A61D2D1" w14:textId="229CCDE8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Дата, время и место вскрытия конвертов с ценовыми предложениями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325230">
        <w:rPr>
          <w:spacing w:val="2"/>
          <w:sz w:val="22"/>
          <w:szCs w:val="22"/>
          <w:lang w:val="kk-KZ"/>
        </w:rPr>
        <w:t>3 июня</w:t>
      </w:r>
      <w:r w:rsidR="00916EBA" w:rsidRPr="00E71226">
        <w:rPr>
          <w:spacing w:val="2"/>
          <w:sz w:val="22"/>
          <w:szCs w:val="22"/>
        </w:rPr>
        <w:t xml:space="preserve"> 2024 года</w:t>
      </w:r>
      <w:r w:rsidR="00916EBA" w:rsidRPr="00E71226">
        <w:rPr>
          <w:spacing w:val="2"/>
          <w:sz w:val="22"/>
          <w:szCs w:val="22"/>
          <w:lang w:val="kk-KZ"/>
        </w:rPr>
        <w:t xml:space="preserve"> </w:t>
      </w:r>
      <w:r w:rsidRPr="00E71226">
        <w:rPr>
          <w:spacing w:val="2"/>
          <w:sz w:val="22"/>
          <w:szCs w:val="22"/>
        </w:rPr>
        <w:t xml:space="preserve">в </w:t>
      </w:r>
      <w:r w:rsidR="00A7638A" w:rsidRPr="00E71226">
        <w:rPr>
          <w:spacing w:val="2"/>
          <w:sz w:val="22"/>
          <w:szCs w:val="22"/>
          <w:lang w:val="kk-KZ"/>
        </w:rPr>
        <w:t xml:space="preserve">14 </w:t>
      </w:r>
      <w:r w:rsidRPr="00E71226">
        <w:rPr>
          <w:spacing w:val="2"/>
          <w:sz w:val="22"/>
          <w:szCs w:val="22"/>
          <w:lang w:val="kk-KZ"/>
        </w:rPr>
        <w:t>час. 30 мин, по адресу</w:t>
      </w:r>
      <w:r w:rsidRPr="00E71226">
        <w:rPr>
          <w:spacing w:val="2"/>
          <w:sz w:val="22"/>
          <w:szCs w:val="22"/>
        </w:rPr>
        <w:t>:</w:t>
      </w:r>
      <w:r w:rsidRPr="00E71226">
        <w:rPr>
          <w:sz w:val="22"/>
          <w:szCs w:val="22"/>
        </w:rPr>
        <w:t xml:space="preserve"> </w:t>
      </w:r>
      <w:r w:rsidR="007B5D13" w:rsidRPr="00E71226">
        <w:rPr>
          <w:sz w:val="22"/>
          <w:szCs w:val="22"/>
        </w:rPr>
        <w:t>Восточно-Казахстанская область</w:t>
      </w:r>
      <w:r w:rsidRPr="00E71226">
        <w:rPr>
          <w:sz w:val="22"/>
          <w:szCs w:val="22"/>
        </w:rPr>
        <w:t xml:space="preserve">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>., 149/3, 3-й этаж, каб</w:t>
      </w:r>
      <w:r w:rsidR="007B5D13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</w:t>
      </w:r>
      <w:r w:rsidR="007B5D13" w:rsidRPr="00E71226">
        <w:rPr>
          <w:sz w:val="22"/>
          <w:szCs w:val="22"/>
        </w:rPr>
        <w:t>.</w:t>
      </w:r>
    </w:p>
    <w:p w14:paraId="3302CDCF" w14:textId="77777777" w:rsidR="00802FCE" w:rsidRPr="00E71226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</w:p>
    <w:sectPr w:rsidR="00802FCE" w:rsidRPr="00E71226" w:rsidSect="00E71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83CE5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57E6"/>
    <w:rsid w:val="000F7AFD"/>
    <w:rsid w:val="00100409"/>
    <w:rsid w:val="00102B87"/>
    <w:rsid w:val="00104C7F"/>
    <w:rsid w:val="00111B50"/>
    <w:rsid w:val="00112031"/>
    <w:rsid w:val="00115FD9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22AD"/>
    <w:rsid w:val="0019331F"/>
    <w:rsid w:val="00196AE8"/>
    <w:rsid w:val="001B14E0"/>
    <w:rsid w:val="001B6736"/>
    <w:rsid w:val="001B6B76"/>
    <w:rsid w:val="001C4809"/>
    <w:rsid w:val="001C7FAF"/>
    <w:rsid w:val="001D38BA"/>
    <w:rsid w:val="001D62EB"/>
    <w:rsid w:val="001F2CA0"/>
    <w:rsid w:val="001F2FCA"/>
    <w:rsid w:val="001F3FCB"/>
    <w:rsid w:val="002069B3"/>
    <w:rsid w:val="00207BEA"/>
    <w:rsid w:val="0021193C"/>
    <w:rsid w:val="00211D0A"/>
    <w:rsid w:val="00211E7B"/>
    <w:rsid w:val="00226ECB"/>
    <w:rsid w:val="00232C9D"/>
    <w:rsid w:val="002350BF"/>
    <w:rsid w:val="00235125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FE1"/>
    <w:rsid w:val="00325230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352A"/>
    <w:rsid w:val="004051A8"/>
    <w:rsid w:val="0042174A"/>
    <w:rsid w:val="004239F1"/>
    <w:rsid w:val="00433737"/>
    <w:rsid w:val="004457C8"/>
    <w:rsid w:val="0045212A"/>
    <w:rsid w:val="00477CCA"/>
    <w:rsid w:val="0049787C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D46"/>
    <w:rsid w:val="00794A63"/>
    <w:rsid w:val="007B5D13"/>
    <w:rsid w:val="007C73FE"/>
    <w:rsid w:val="007D7145"/>
    <w:rsid w:val="007D7FAC"/>
    <w:rsid w:val="007E1594"/>
    <w:rsid w:val="007E19B1"/>
    <w:rsid w:val="007F2023"/>
    <w:rsid w:val="007F737C"/>
    <w:rsid w:val="007F7FEE"/>
    <w:rsid w:val="00802FCE"/>
    <w:rsid w:val="00804A8E"/>
    <w:rsid w:val="00805E80"/>
    <w:rsid w:val="0082179B"/>
    <w:rsid w:val="008264D7"/>
    <w:rsid w:val="008312AA"/>
    <w:rsid w:val="00833EC9"/>
    <w:rsid w:val="00835114"/>
    <w:rsid w:val="00835687"/>
    <w:rsid w:val="0083696E"/>
    <w:rsid w:val="00844392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5B4F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1D81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3FD0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C1E1A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EDA"/>
    <w:rsid w:val="00E531FC"/>
    <w:rsid w:val="00E54E5F"/>
    <w:rsid w:val="00E6451C"/>
    <w:rsid w:val="00E670B8"/>
    <w:rsid w:val="00E70409"/>
    <w:rsid w:val="00E71226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5B0-0AFE-472F-9774-479BF8A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khai</cp:lastModifiedBy>
  <cp:revision>179</cp:revision>
  <cp:lastPrinted>2024-05-27T06:39:00Z</cp:lastPrinted>
  <dcterms:created xsi:type="dcterms:W3CDTF">2022-10-10T08:59:00Z</dcterms:created>
  <dcterms:modified xsi:type="dcterms:W3CDTF">2024-05-27T06:40:00Z</dcterms:modified>
</cp:coreProperties>
</file>